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75D37" w14:textId="393776D6" w:rsidR="00494A89" w:rsidRPr="00494A89" w:rsidRDefault="00494A89" w:rsidP="004C1BDF">
      <w:pPr>
        <w:rPr>
          <w:rtl/>
          <w:lang w:bidi="ar-OM"/>
        </w:rPr>
      </w:pPr>
    </w:p>
    <w:p w14:paraId="274FBCB5" w14:textId="77777777" w:rsidR="00494A89" w:rsidRPr="00494A89" w:rsidRDefault="00494A89" w:rsidP="00494A89">
      <w:pPr>
        <w:jc w:val="center"/>
        <w:rPr>
          <w:b/>
          <w:bCs/>
          <w:sz w:val="44"/>
          <w:szCs w:val="44"/>
        </w:rPr>
      </w:pPr>
      <w:r w:rsidRPr="00494A89">
        <w:rPr>
          <w:b/>
          <w:bCs/>
          <w:sz w:val="44"/>
          <w:szCs w:val="44"/>
          <w:rtl/>
        </w:rPr>
        <w:t>سياسة التدريب</w:t>
      </w:r>
    </w:p>
    <w:p w14:paraId="3907284C" w14:textId="199695F9" w:rsidR="00494A89" w:rsidRPr="00494A89" w:rsidRDefault="004C1BDF" w:rsidP="00045A98">
      <w:pPr>
        <w:bidi/>
      </w:pPr>
      <w:r>
        <w:rPr>
          <w:rFonts w:hint="cs"/>
          <w:rtl/>
        </w:rPr>
        <w:t>1</w:t>
      </w:r>
      <w:r w:rsidRPr="004C1BDF">
        <w:rPr>
          <w:rFonts w:hint="cs"/>
          <w:b/>
          <w:bCs/>
          <w:sz w:val="28"/>
          <w:szCs w:val="28"/>
          <w:rtl/>
        </w:rPr>
        <w:t>. الغرض</w:t>
      </w:r>
      <w:r w:rsidR="00494A89" w:rsidRPr="00494A89">
        <w:br/>
      </w:r>
      <w:r w:rsidR="00494A89" w:rsidRPr="00494A89">
        <w:rPr>
          <w:rtl/>
        </w:rPr>
        <w:t>تهدف هذه السياسة إلى وضع إطار عمل منظم للتخطيط، والتنفيذ، وتقييم برامج التدريب في معهد</w:t>
      </w:r>
      <w:r w:rsidR="00494A89" w:rsidRPr="00494A89">
        <w:t xml:space="preserve"> </w:t>
      </w:r>
      <w:r w:rsidR="00045A98">
        <w:rPr>
          <w:rFonts w:hint="cs"/>
          <w:rtl/>
        </w:rPr>
        <w:t xml:space="preserve"> الجودة الشاملة</w:t>
      </w:r>
      <w:r w:rsidR="00494A89" w:rsidRPr="00494A89">
        <w:rPr>
          <w:rtl/>
        </w:rPr>
        <w:t>، بما يضمن الاتساق والجودة والمواءمة مع المعايير الوطنية واحتياجات الصناعة</w:t>
      </w:r>
      <w:r w:rsidR="00494A89" w:rsidRPr="00494A89">
        <w:t>.</w:t>
      </w:r>
    </w:p>
    <w:p w14:paraId="62A1BC75" w14:textId="5DEBD3DB" w:rsidR="00494A89" w:rsidRPr="00494A89" w:rsidRDefault="004C1BDF" w:rsidP="0083615D">
      <w:pPr>
        <w:jc w:val="right"/>
      </w:pPr>
      <w:r w:rsidRPr="004C1BDF">
        <w:rPr>
          <w:rFonts w:hint="cs"/>
          <w:b/>
          <w:bCs/>
          <w:sz w:val="28"/>
          <w:szCs w:val="28"/>
          <w:rtl/>
        </w:rPr>
        <w:t>2. النطاق</w:t>
      </w:r>
      <w:r w:rsidR="00494A89" w:rsidRPr="00494A89">
        <w:br/>
      </w:r>
      <w:r w:rsidR="00494A89" w:rsidRPr="00494A89">
        <w:rPr>
          <w:rtl/>
        </w:rPr>
        <w:t>تسري هذه السياسة على</w:t>
      </w:r>
      <w:r w:rsidR="0083615D">
        <w:rPr>
          <w:rFonts w:hint="cs"/>
          <w:rtl/>
        </w:rPr>
        <w:t>:</w:t>
      </w:r>
    </w:p>
    <w:p w14:paraId="71C7ADF7" w14:textId="77777777" w:rsidR="00494A89" w:rsidRPr="00494A89" w:rsidRDefault="00494A89" w:rsidP="0083615D">
      <w:pPr>
        <w:numPr>
          <w:ilvl w:val="0"/>
          <w:numId w:val="1"/>
        </w:numPr>
        <w:bidi/>
      </w:pPr>
      <w:r w:rsidRPr="00494A89">
        <w:rPr>
          <w:rtl/>
        </w:rPr>
        <w:t>جميع برامج التدريب (قصيرة وطويلة المدة)</w:t>
      </w:r>
      <w:r w:rsidRPr="00494A89">
        <w:t>.</w:t>
      </w:r>
    </w:p>
    <w:p w14:paraId="1469D84A" w14:textId="77777777" w:rsidR="00494A89" w:rsidRPr="00494A89" w:rsidRDefault="00494A89" w:rsidP="0083615D">
      <w:pPr>
        <w:numPr>
          <w:ilvl w:val="0"/>
          <w:numId w:val="1"/>
        </w:numPr>
        <w:bidi/>
      </w:pPr>
      <w:r w:rsidRPr="00494A89">
        <w:rPr>
          <w:rtl/>
        </w:rPr>
        <w:t>جميع المدربين، المقيمين، وطاقم الدعم</w:t>
      </w:r>
      <w:r w:rsidRPr="00494A89">
        <w:t>.</w:t>
      </w:r>
    </w:p>
    <w:p w14:paraId="3B9B5697" w14:textId="77777777" w:rsidR="00494A89" w:rsidRPr="004C1BDF" w:rsidRDefault="00494A89" w:rsidP="0083615D">
      <w:pPr>
        <w:numPr>
          <w:ilvl w:val="0"/>
          <w:numId w:val="1"/>
        </w:numPr>
        <w:bidi/>
        <w:rPr>
          <w:sz w:val="28"/>
          <w:szCs w:val="28"/>
        </w:rPr>
      </w:pPr>
      <w:r w:rsidRPr="00494A89">
        <w:rPr>
          <w:rtl/>
        </w:rPr>
        <w:t>أنشطة ضمان الجودة الداخلية والخارجية</w:t>
      </w:r>
      <w:r w:rsidRPr="00494A89">
        <w:t>.</w:t>
      </w:r>
    </w:p>
    <w:p w14:paraId="5155B22D" w14:textId="092DBE36" w:rsidR="00494A89" w:rsidRPr="004C1BDF" w:rsidRDefault="004C1BDF" w:rsidP="003F2841">
      <w:pPr>
        <w:jc w:val="right"/>
        <w:rPr>
          <w:sz w:val="28"/>
          <w:szCs w:val="28"/>
        </w:rPr>
      </w:pPr>
      <w:r w:rsidRPr="004C1BDF">
        <w:rPr>
          <w:rFonts w:hint="cs"/>
          <w:b/>
          <w:bCs/>
          <w:sz w:val="28"/>
          <w:szCs w:val="28"/>
          <w:rtl/>
        </w:rPr>
        <w:t>3. أنواع التدريب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6"/>
        <w:gridCol w:w="1394"/>
      </w:tblGrid>
      <w:tr w:rsidR="00494A89" w:rsidRPr="00494A89" w14:paraId="58EBA56F" w14:textId="77777777" w:rsidTr="003F284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FA14196" w14:textId="3484983D" w:rsidR="00494A89" w:rsidRPr="00494A89" w:rsidRDefault="003F2841" w:rsidP="003F2841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الوصف</w:t>
            </w:r>
          </w:p>
        </w:tc>
        <w:tc>
          <w:tcPr>
            <w:tcW w:w="0" w:type="auto"/>
            <w:vAlign w:val="center"/>
            <w:hideMark/>
          </w:tcPr>
          <w:p w14:paraId="485DFE25" w14:textId="11967D00" w:rsidR="00494A89" w:rsidRPr="00494A89" w:rsidRDefault="003F2841" w:rsidP="003F2841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النوع</w:t>
            </w:r>
          </w:p>
        </w:tc>
      </w:tr>
      <w:tr w:rsidR="00494A89" w:rsidRPr="00494A89" w14:paraId="3BAF6431" w14:textId="77777777" w:rsidTr="003F284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3684EA" w14:textId="33B5A90A" w:rsidR="00494A89" w:rsidRPr="00494A89" w:rsidRDefault="003F2841" w:rsidP="003F2841">
            <w:pPr>
              <w:bidi/>
              <w:jc w:val="center"/>
            </w:pPr>
            <w:r w:rsidRPr="00494A89">
              <w:rPr>
                <w:rtl/>
              </w:rPr>
              <w:t>جلسات مركزة قائمة على المهارات</w:t>
            </w:r>
          </w:p>
        </w:tc>
        <w:tc>
          <w:tcPr>
            <w:tcW w:w="0" w:type="auto"/>
            <w:vAlign w:val="center"/>
            <w:hideMark/>
          </w:tcPr>
          <w:p w14:paraId="3D95ECEF" w14:textId="1F32067A" w:rsidR="00494A89" w:rsidRPr="00494A89" w:rsidRDefault="003F2841" w:rsidP="003F2841">
            <w:pPr>
              <w:bidi/>
              <w:jc w:val="center"/>
            </w:pPr>
            <w:r>
              <w:rPr>
                <w:rFonts w:hint="cs"/>
                <w:rtl/>
              </w:rPr>
              <w:t>الدورات القصيرة</w:t>
            </w:r>
          </w:p>
        </w:tc>
      </w:tr>
      <w:tr w:rsidR="003F2841" w:rsidRPr="00494A89" w14:paraId="3216B63B" w14:textId="77777777" w:rsidTr="003F284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A37DB2" w14:textId="4DC14ACC" w:rsidR="003F2841" w:rsidRPr="00494A89" w:rsidRDefault="003F2841" w:rsidP="003F2841">
            <w:pPr>
              <w:bidi/>
              <w:jc w:val="center"/>
            </w:pPr>
            <w:r w:rsidRPr="00494A89">
              <w:rPr>
                <w:rtl/>
              </w:rPr>
              <w:t>برامج شاملة تتضمن تقييمات</w:t>
            </w:r>
          </w:p>
        </w:tc>
        <w:tc>
          <w:tcPr>
            <w:tcW w:w="0" w:type="auto"/>
            <w:vAlign w:val="center"/>
          </w:tcPr>
          <w:p w14:paraId="651A03F5" w14:textId="63F958B7" w:rsidR="003F2841" w:rsidRPr="00494A89" w:rsidRDefault="003F2841" w:rsidP="003F2841">
            <w:pPr>
              <w:bidi/>
              <w:jc w:val="center"/>
            </w:pPr>
            <w:r>
              <w:rPr>
                <w:rFonts w:hint="cs"/>
                <w:rtl/>
              </w:rPr>
              <w:t>الدورات الطويلة</w:t>
            </w:r>
          </w:p>
        </w:tc>
      </w:tr>
    </w:tbl>
    <w:p w14:paraId="2C59C250" w14:textId="0FD3ADA9" w:rsidR="00494A89" w:rsidRPr="004C1BDF" w:rsidRDefault="004C1BDF" w:rsidP="00FF1BF2">
      <w:pPr>
        <w:bidi/>
        <w:rPr>
          <w:sz w:val="28"/>
          <w:szCs w:val="28"/>
        </w:rPr>
      </w:pPr>
      <w:r w:rsidRPr="004C1BDF">
        <w:rPr>
          <w:rFonts w:hint="cs"/>
          <w:b/>
          <w:bCs/>
          <w:sz w:val="28"/>
          <w:szCs w:val="28"/>
          <w:rtl/>
        </w:rPr>
        <w:t>4. أهداف التدريب</w:t>
      </w:r>
    </w:p>
    <w:p w14:paraId="0A80387A" w14:textId="77777777" w:rsidR="00494A89" w:rsidRPr="00494A89" w:rsidRDefault="00494A89" w:rsidP="00FF1BF2">
      <w:pPr>
        <w:numPr>
          <w:ilvl w:val="0"/>
          <w:numId w:val="2"/>
        </w:numPr>
        <w:bidi/>
      </w:pPr>
      <w:r w:rsidRPr="00494A89">
        <w:rPr>
          <w:rtl/>
        </w:rPr>
        <w:t>تقديم تدريب قائم على الكفاءة يتماشى مع هيئات الاعتماد ومعايير الصناعة</w:t>
      </w:r>
      <w:r w:rsidRPr="00494A89">
        <w:t>.</w:t>
      </w:r>
    </w:p>
    <w:p w14:paraId="740369BF" w14:textId="77777777" w:rsidR="00494A89" w:rsidRPr="00494A89" w:rsidRDefault="00494A89" w:rsidP="00FF1BF2">
      <w:pPr>
        <w:numPr>
          <w:ilvl w:val="0"/>
          <w:numId w:val="2"/>
        </w:numPr>
        <w:bidi/>
      </w:pPr>
      <w:r w:rsidRPr="00494A89">
        <w:rPr>
          <w:rtl/>
        </w:rPr>
        <w:t>ضمان تأهيل المدربين وصحة التقييمات</w:t>
      </w:r>
      <w:r w:rsidRPr="00494A89">
        <w:t>.</w:t>
      </w:r>
    </w:p>
    <w:p w14:paraId="41FCC4E4" w14:textId="77777777" w:rsidR="00494A89" w:rsidRPr="00494A89" w:rsidRDefault="00494A89" w:rsidP="00FF1BF2">
      <w:pPr>
        <w:numPr>
          <w:ilvl w:val="0"/>
          <w:numId w:val="2"/>
        </w:numPr>
        <w:bidi/>
      </w:pPr>
      <w:r w:rsidRPr="00494A89">
        <w:rPr>
          <w:rtl/>
        </w:rPr>
        <w:t>تعزيز الوصول ثنائي اللغة (الإنجليزية والعربية)</w:t>
      </w:r>
      <w:r w:rsidRPr="00494A89">
        <w:t>.</w:t>
      </w:r>
    </w:p>
    <w:p w14:paraId="191A2616" w14:textId="77777777" w:rsidR="00494A89" w:rsidRPr="00494A89" w:rsidRDefault="00494A89" w:rsidP="00FF1BF2">
      <w:pPr>
        <w:numPr>
          <w:ilvl w:val="0"/>
          <w:numId w:val="2"/>
        </w:numPr>
        <w:bidi/>
      </w:pPr>
      <w:r w:rsidRPr="00494A89">
        <w:rPr>
          <w:rtl/>
        </w:rPr>
        <w:t>دعم التحسين المستمر من خلال التغذية الراجعة والتقييم</w:t>
      </w:r>
      <w:r w:rsidRPr="00494A89">
        <w:t>.</w:t>
      </w:r>
    </w:p>
    <w:p w14:paraId="1B33E9DE" w14:textId="4924656A" w:rsidR="00494A89" w:rsidRPr="004C1BDF" w:rsidRDefault="004C1BDF" w:rsidP="00FF1BF2">
      <w:pPr>
        <w:bidi/>
        <w:rPr>
          <w:b/>
          <w:bCs/>
          <w:sz w:val="28"/>
          <w:szCs w:val="28"/>
        </w:rPr>
      </w:pPr>
      <w:r w:rsidRPr="004C1BDF">
        <w:rPr>
          <w:rFonts w:hint="cs"/>
          <w:b/>
          <w:bCs/>
          <w:sz w:val="28"/>
          <w:szCs w:val="28"/>
          <w:rtl/>
        </w:rPr>
        <w:t>5. متطلبات المتدربين</w:t>
      </w:r>
    </w:p>
    <w:p w14:paraId="319FB541" w14:textId="77777777" w:rsidR="00494A89" w:rsidRPr="00494A89" w:rsidRDefault="00494A89" w:rsidP="00FF1BF2">
      <w:pPr>
        <w:numPr>
          <w:ilvl w:val="0"/>
          <w:numId w:val="3"/>
        </w:numPr>
        <w:bidi/>
      </w:pPr>
      <w:r w:rsidRPr="00494A89">
        <w:rPr>
          <w:rtl/>
        </w:rPr>
        <w:t>يجب أن يحملوا مؤهلات ذات صلة وخبرة عملية</w:t>
      </w:r>
      <w:r w:rsidRPr="00494A89">
        <w:t>.</w:t>
      </w:r>
    </w:p>
    <w:p w14:paraId="56F93CA7" w14:textId="77777777" w:rsidR="00494A89" w:rsidRPr="00494A89" w:rsidRDefault="00494A89" w:rsidP="00FF1BF2">
      <w:pPr>
        <w:numPr>
          <w:ilvl w:val="0"/>
          <w:numId w:val="3"/>
        </w:numPr>
        <w:bidi/>
      </w:pPr>
      <w:r w:rsidRPr="00494A89">
        <w:rPr>
          <w:rtl/>
        </w:rPr>
        <w:t>يجب إتمام برنامج التعريف الداخلي والتوحيد القياسي</w:t>
      </w:r>
      <w:r w:rsidRPr="00494A89">
        <w:t>.</w:t>
      </w:r>
    </w:p>
    <w:p w14:paraId="3298BBCB" w14:textId="77777777" w:rsidR="00494A89" w:rsidRPr="00494A89" w:rsidRDefault="00494A89" w:rsidP="00FF1BF2">
      <w:pPr>
        <w:numPr>
          <w:ilvl w:val="0"/>
          <w:numId w:val="3"/>
        </w:numPr>
        <w:bidi/>
      </w:pPr>
      <w:r w:rsidRPr="00494A89">
        <w:rPr>
          <w:rtl/>
        </w:rPr>
        <w:t>الالتزام بمدوّنة السلوك وسياسة التقييم الخاصة بالمعهد</w:t>
      </w:r>
      <w:r w:rsidRPr="00494A89">
        <w:t>.</w:t>
      </w:r>
    </w:p>
    <w:p w14:paraId="28692E85" w14:textId="01A97981" w:rsidR="00494A89" w:rsidRPr="004C1BDF" w:rsidRDefault="004C1BDF" w:rsidP="00FF1BF2">
      <w:pPr>
        <w:bidi/>
        <w:rPr>
          <w:sz w:val="28"/>
          <w:szCs w:val="28"/>
        </w:rPr>
      </w:pPr>
      <w:r w:rsidRPr="004C1BDF">
        <w:rPr>
          <w:rFonts w:hint="cs"/>
          <w:b/>
          <w:bCs/>
          <w:sz w:val="28"/>
          <w:szCs w:val="28"/>
          <w:rtl/>
        </w:rPr>
        <w:t>6. معايير تقييم التدريب</w:t>
      </w:r>
    </w:p>
    <w:p w14:paraId="662A5AA3" w14:textId="77777777" w:rsidR="00494A89" w:rsidRPr="00494A89" w:rsidRDefault="00494A89" w:rsidP="00FF1BF2">
      <w:pPr>
        <w:numPr>
          <w:ilvl w:val="0"/>
          <w:numId w:val="4"/>
        </w:numPr>
        <w:bidi/>
      </w:pPr>
      <w:r w:rsidRPr="00494A89">
        <w:rPr>
          <w:rtl/>
        </w:rPr>
        <w:t>استخدام المناهج والمواد المعتمدة</w:t>
      </w:r>
      <w:r w:rsidRPr="00494A89">
        <w:t>.</w:t>
      </w:r>
    </w:p>
    <w:p w14:paraId="01E41382" w14:textId="77777777" w:rsidR="00494A89" w:rsidRPr="00494A89" w:rsidRDefault="00494A89" w:rsidP="00FF1BF2">
      <w:pPr>
        <w:numPr>
          <w:ilvl w:val="0"/>
          <w:numId w:val="4"/>
        </w:numPr>
        <w:bidi/>
      </w:pPr>
      <w:r w:rsidRPr="00494A89">
        <w:rPr>
          <w:rtl/>
        </w:rPr>
        <w:lastRenderedPageBreak/>
        <w:t>تطبيق أساليب تدريس متنوعة (عملية، نظرية، مدمجة)</w:t>
      </w:r>
      <w:r w:rsidRPr="00494A89">
        <w:t>.</w:t>
      </w:r>
    </w:p>
    <w:p w14:paraId="25CD121C" w14:textId="77777777" w:rsidR="00494A89" w:rsidRPr="00494A89" w:rsidRDefault="00494A89" w:rsidP="00FF1BF2">
      <w:pPr>
        <w:numPr>
          <w:ilvl w:val="0"/>
          <w:numId w:val="4"/>
        </w:numPr>
        <w:bidi/>
      </w:pPr>
      <w:r w:rsidRPr="00494A89">
        <w:rPr>
          <w:rtl/>
        </w:rPr>
        <w:t>الحفاظ على سجلات دقيقة للحضور والتقييم</w:t>
      </w:r>
      <w:r w:rsidRPr="00494A89">
        <w:t>.</w:t>
      </w:r>
    </w:p>
    <w:p w14:paraId="473C7246" w14:textId="77777777" w:rsidR="00494A89" w:rsidRPr="00494A89" w:rsidRDefault="00494A89" w:rsidP="00FF1BF2">
      <w:pPr>
        <w:numPr>
          <w:ilvl w:val="0"/>
          <w:numId w:val="4"/>
        </w:numPr>
        <w:bidi/>
      </w:pPr>
      <w:r w:rsidRPr="00494A89">
        <w:rPr>
          <w:rtl/>
        </w:rPr>
        <w:t>ضمان الحساسية الثقافية والشمولية</w:t>
      </w:r>
      <w:r w:rsidRPr="00494A89">
        <w:t>.</w:t>
      </w:r>
    </w:p>
    <w:p w14:paraId="74F8B773" w14:textId="40D28B05" w:rsidR="00494A89" w:rsidRPr="00494A89" w:rsidRDefault="004C1BDF" w:rsidP="00FF1BF2">
      <w:pPr>
        <w:bidi/>
      </w:pPr>
      <w:r>
        <w:rPr>
          <w:rFonts w:hint="cs"/>
          <w:b/>
          <w:bCs/>
          <w:rtl/>
        </w:rPr>
        <w:t>7. التقييم و التقويم</w:t>
      </w:r>
    </w:p>
    <w:p w14:paraId="04A2B6AF" w14:textId="77777777" w:rsidR="00494A89" w:rsidRPr="00494A89" w:rsidRDefault="00494A89" w:rsidP="00FF1BF2">
      <w:pPr>
        <w:numPr>
          <w:ilvl w:val="0"/>
          <w:numId w:val="5"/>
        </w:numPr>
        <w:bidi/>
      </w:pPr>
      <w:r w:rsidRPr="00494A89">
        <w:rPr>
          <w:rtl/>
        </w:rPr>
        <w:t>يجب أن تكون التقييمات عادلة وصحيحة وموثوقة</w:t>
      </w:r>
      <w:r w:rsidRPr="00494A89">
        <w:t>.</w:t>
      </w:r>
    </w:p>
    <w:p w14:paraId="71470D72" w14:textId="51F1F837" w:rsidR="00494A89" w:rsidRPr="00494A89" w:rsidRDefault="00494A89" w:rsidP="00FF1BF2">
      <w:pPr>
        <w:numPr>
          <w:ilvl w:val="0"/>
          <w:numId w:val="5"/>
        </w:numPr>
        <w:bidi/>
      </w:pPr>
      <w:r w:rsidRPr="00494A89">
        <w:rPr>
          <w:rtl/>
        </w:rPr>
        <w:t>سيتم إجراء أخذ عينات من قبل فريق ضمان الجودة الداخلي</w:t>
      </w:r>
      <w:r w:rsidRPr="00494A89">
        <w:t xml:space="preserve">  </w:t>
      </w:r>
      <w:r w:rsidRPr="00494A89">
        <w:rPr>
          <w:rtl/>
        </w:rPr>
        <w:t>للدورات القصيرة والطويلة</w:t>
      </w:r>
      <w:r w:rsidRPr="00494A89">
        <w:t>.</w:t>
      </w:r>
    </w:p>
    <w:p w14:paraId="4DDBBF41" w14:textId="77777777" w:rsidR="00494A89" w:rsidRPr="00494A89" w:rsidRDefault="00494A89" w:rsidP="00FF1BF2">
      <w:pPr>
        <w:numPr>
          <w:ilvl w:val="0"/>
          <w:numId w:val="5"/>
        </w:numPr>
        <w:bidi/>
      </w:pPr>
      <w:r w:rsidRPr="00494A89">
        <w:rPr>
          <w:rtl/>
        </w:rPr>
        <w:t>جمع ومراجعة ملاحظات المتعلمين بعد كل دورة</w:t>
      </w:r>
      <w:r w:rsidRPr="00494A89">
        <w:t>.</w:t>
      </w:r>
    </w:p>
    <w:p w14:paraId="02450FBC" w14:textId="124A1938" w:rsidR="00494A89" w:rsidRPr="00494A89" w:rsidRDefault="004C1BDF" w:rsidP="00FF1BF2">
      <w:pPr>
        <w:bidi/>
      </w:pPr>
      <w:r>
        <w:rPr>
          <w:rFonts w:hint="cs"/>
          <w:b/>
          <w:bCs/>
          <w:rtl/>
        </w:rPr>
        <w:t>8. المتابعة و المراجعة</w:t>
      </w:r>
    </w:p>
    <w:p w14:paraId="2E796116" w14:textId="77777777" w:rsidR="00494A89" w:rsidRPr="00494A89" w:rsidRDefault="00494A89" w:rsidP="00FF1BF2">
      <w:pPr>
        <w:numPr>
          <w:ilvl w:val="0"/>
          <w:numId w:val="6"/>
        </w:numPr>
        <w:bidi/>
      </w:pPr>
      <w:r w:rsidRPr="00494A89">
        <w:rPr>
          <w:rtl/>
        </w:rPr>
        <w:t>تتم متابعة تقديم التدريب من قبل موظفي ضمان الجودة الداخلي</w:t>
      </w:r>
      <w:r w:rsidRPr="00494A89">
        <w:t>.</w:t>
      </w:r>
    </w:p>
    <w:p w14:paraId="018E4EE8" w14:textId="77777777" w:rsidR="00494A89" w:rsidRPr="00494A89" w:rsidRDefault="00494A89" w:rsidP="00FF1BF2">
      <w:pPr>
        <w:numPr>
          <w:ilvl w:val="0"/>
          <w:numId w:val="6"/>
        </w:numPr>
        <w:bidi/>
      </w:pPr>
      <w:r w:rsidRPr="00494A89">
        <w:rPr>
          <w:rtl/>
        </w:rPr>
        <w:t>يتم تقييم المدربين باستخدام نموذج التقييم</w:t>
      </w:r>
      <w:r w:rsidRPr="00494A89">
        <w:t>.</w:t>
      </w:r>
    </w:p>
    <w:p w14:paraId="4B75D074" w14:textId="77777777" w:rsidR="00494A89" w:rsidRPr="00494A89" w:rsidRDefault="00494A89" w:rsidP="00FF1BF2">
      <w:pPr>
        <w:numPr>
          <w:ilvl w:val="0"/>
          <w:numId w:val="6"/>
        </w:numPr>
        <w:bidi/>
      </w:pPr>
      <w:r w:rsidRPr="00494A89">
        <w:rPr>
          <w:rtl/>
        </w:rPr>
        <w:t>تتم مراجعة السياسة سنوياً أو عند الحاجة</w:t>
      </w:r>
      <w:r w:rsidRPr="00494A89">
        <w:t>.</w:t>
      </w:r>
    </w:p>
    <w:p w14:paraId="01CAD87F" w14:textId="51864B24" w:rsidR="00494A89" w:rsidRPr="004C1BDF" w:rsidRDefault="004C1BDF" w:rsidP="00494A89">
      <w:pPr>
        <w:jc w:val="right"/>
        <w:rPr>
          <w:sz w:val="28"/>
          <w:szCs w:val="28"/>
        </w:rPr>
      </w:pPr>
      <w:r w:rsidRPr="004C1BDF">
        <w:rPr>
          <w:rFonts w:hint="cs"/>
          <w:b/>
          <w:bCs/>
          <w:sz w:val="28"/>
          <w:szCs w:val="28"/>
          <w:rtl/>
        </w:rPr>
        <w:t>9</w:t>
      </w:r>
      <w:r>
        <w:rPr>
          <w:rFonts w:hint="cs"/>
          <w:b/>
          <w:bCs/>
          <w:sz w:val="28"/>
          <w:szCs w:val="28"/>
          <w:rtl/>
        </w:rPr>
        <w:t>.</w:t>
      </w:r>
      <w:r w:rsidRPr="004C1BDF">
        <w:rPr>
          <w:rFonts w:hint="cs"/>
          <w:b/>
          <w:bCs/>
          <w:sz w:val="28"/>
          <w:szCs w:val="28"/>
          <w:rtl/>
        </w:rPr>
        <w:t xml:space="preserve"> الأدوار و المسؤوليات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1"/>
        <w:gridCol w:w="1244"/>
      </w:tblGrid>
      <w:tr w:rsidR="00FF1BF2" w:rsidRPr="00494A89" w14:paraId="413E01A4" w14:textId="77777777" w:rsidTr="00FF1BF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DE043B8" w14:textId="19DC78E1" w:rsidR="00FF1BF2" w:rsidRPr="00FF1BF2" w:rsidRDefault="00FF1BF2" w:rsidP="00FF1BF2">
            <w:pPr>
              <w:jc w:val="center"/>
              <w:rPr>
                <w:b/>
                <w:bCs/>
                <w:rtl/>
                <w:lang w:val="en-US" w:bidi="ar-OM"/>
              </w:rPr>
            </w:pPr>
            <w:r>
              <w:rPr>
                <w:rFonts w:hint="cs"/>
                <w:b/>
                <w:bCs/>
                <w:rtl/>
                <w:lang w:val="en-US" w:bidi="ar-OM"/>
              </w:rPr>
              <w:t>المسؤولية</w:t>
            </w:r>
          </w:p>
        </w:tc>
        <w:tc>
          <w:tcPr>
            <w:tcW w:w="0" w:type="auto"/>
            <w:vAlign w:val="center"/>
            <w:hideMark/>
          </w:tcPr>
          <w:p w14:paraId="7F92E3E7" w14:textId="0FC9AF02" w:rsidR="00FF1BF2" w:rsidRPr="00494A89" w:rsidRDefault="00FF1BF2" w:rsidP="00FF1BF2">
            <w:pPr>
              <w:jc w:val="center"/>
              <w:rPr>
                <w:b/>
                <w:bCs/>
              </w:rPr>
            </w:pPr>
            <w:r w:rsidRPr="00494A89">
              <w:rPr>
                <w:b/>
                <w:bCs/>
                <w:rtl/>
              </w:rPr>
              <w:t>الدور</w:t>
            </w:r>
          </w:p>
        </w:tc>
      </w:tr>
      <w:tr w:rsidR="00FF1BF2" w:rsidRPr="00494A89" w14:paraId="0E35D262" w14:textId="77777777" w:rsidTr="00FF1B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D1B9A3" w14:textId="413C5E00" w:rsidR="00FF1BF2" w:rsidRPr="00494A89" w:rsidRDefault="00FF1BF2" w:rsidP="00FF1BF2">
            <w:pPr>
              <w:bidi/>
              <w:jc w:val="center"/>
            </w:pPr>
            <w:r w:rsidRPr="00494A89">
              <w:rPr>
                <w:rtl/>
              </w:rPr>
              <w:t>الإشراف على التخطيط، التنفيذ، الامتثال، ومتابعة الجودة</w:t>
            </w:r>
          </w:p>
        </w:tc>
        <w:tc>
          <w:tcPr>
            <w:tcW w:w="0" w:type="auto"/>
            <w:vAlign w:val="center"/>
          </w:tcPr>
          <w:p w14:paraId="42CB5983" w14:textId="094BEFD4" w:rsidR="00FF1BF2" w:rsidRPr="00494A89" w:rsidRDefault="00FF1BF2" w:rsidP="00FF1BF2">
            <w:pPr>
              <w:bidi/>
              <w:jc w:val="center"/>
            </w:pPr>
            <w:r>
              <w:rPr>
                <w:rFonts w:hint="cs"/>
                <w:rtl/>
              </w:rPr>
              <w:t>المدير</w:t>
            </w:r>
          </w:p>
        </w:tc>
      </w:tr>
      <w:tr w:rsidR="00FF1BF2" w:rsidRPr="00494A89" w14:paraId="2EEB5F75" w14:textId="77777777" w:rsidTr="00FF1B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D4B146" w14:textId="69882DB3" w:rsidR="00FF1BF2" w:rsidRPr="00494A89" w:rsidRDefault="00FF1BF2" w:rsidP="00FF1BF2">
            <w:pPr>
              <w:bidi/>
              <w:jc w:val="center"/>
            </w:pPr>
            <w:r w:rsidRPr="00494A89">
              <w:rPr>
                <w:rtl/>
              </w:rPr>
              <w:t>تقديم التدريب والحفاظ على السجلات</w:t>
            </w:r>
          </w:p>
        </w:tc>
        <w:tc>
          <w:tcPr>
            <w:tcW w:w="0" w:type="auto"/>
            <w:vAlign w:val="center"/>
            <w:hideMark/>
          </w:tcPr>
          <w:p w14:paraId="17A1A2B3" w14:textId="1C9A22FC" w:rsidR="00FF1BF2" w:rsidRPr="00494A89" w:rsidRDefault="00FF1BF2" w:rsidP="00FF1BF2">
            <w:pPr>
              <w:bidi/>
              <w:jc w:val="center"/>
            </w:pPr>
            <w:r>
              <w:rPr>
                <w:rFonts w:hint="cs"/>
                <w:rtl/>
              </w:rPr>
              <w:t>المدرب</w:t>
            </w:r>
          </w:p>
        </w:tc>
      </w:tr>
      <w:tr w:rsidR="00FF1BF2" w:rsidRPr="00494A89" w14:paraId="0C518349" w14:textId="77777777" w:rsidTr="00FF1B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B9C859" w14:textId="47710919" w:rsidR="00FF1BF2" w:rsidRPr="00494A89" w:rsidRDefault="00FF1BF2" w:rsidP="00FF1BF2">
            <w:pPr>
              <w:bidi/>
              <w:jc w:val="center"/>
            </w:pPr>
            <w:r w:rsidRPr="00494A89">
              <w:rPr>
                <w:rtl/>
              </w:rPr>
              <w:t>دعم الخدمات اللوجستية والتوثيق</w:t>
            </w:r>
          </w:p>
        </w:tc>
        <w:tc>
          <w:tcPr>
            <w:tcW w:w="0" w:type="auto"/>
            <w:vAlign w:val="center"/>
            <w:hideMark/>
          </w:tcPr>
          <w:p w14:paraId="7047C4B0" w14:textId="575E11AD" w:rsidR="00FF1BF2" w:rsidRPr="00494A89" w:rsidRDefault="00FF1BF2" w:rsidP="00FF1BF2">
            <w:pPr>
              <w:bidi/>
              <w:jc w:val="center"/>
            </w:pPr>
            <w:r>
              <w:rPr>
                <w:rFonts w:hint="cs"/>
                <w:rtl/>
              </w:rPr>
              <w:t>موظفين الإدارة</w:t>
            </w:r>
          </w:p>
        </w:tc>
      </w:tr>
    </w:tbl>
    <w:p w14:paraId="2E263800" w14:textId="1F8EFB15" w:rsidR="00494A89" w:rsidRPr="00494A89" w:rsidRDefault="004C1BDF" w:rsidP="00E2372F">
      <w:pPr>
        <w:bidi/>
      </w:pPr>
      <w:r>
        <w:rPr>
          <w:rFonts w:hint="cs"/>
          <w:b/>
          <w:bCs/>
          <w:rtl/>
        </w:rPr>
        <w:t xml:space="preserve">10. </w:t>
      </w:r>
      <w:r w:rsidR="00FB1ECA">
        <w:rPr>
          <w:rFonts w:hint="cs"/>
          <w:b/>
          <w:bCs/>
          <w:rtl/>
        </w:rPr>
        <w:t>المقدمة</w:t>
      </w:r>
      <w:r>
        <w:rPr>
          <w:rFonts w:hint="cs"/>
          <w:b/>
          <w:bCs/>
          <w:rtl/>
        </w:rPr>
        <w:t xml:space="preserve"> </w:t>
      </w:r>
      <w:r w:rsidR="00FB1ECA">
        <w:rPr>
          <w:rFonts w:hint="cs"/>
          <w:b/>
          <w:bCs/>
          <w:rtl/>
        </w:rPr>
        <w:t>ل</w:t>
      </w:r>
      <w:r>
        <w:rPr>
          <w:rFonts w:hint="cs"/>
          <w:b/>
          <w:bCs/>
          <w:rtl/>
        </w:rPr>
        <w:t>لمتعلمين</w:t>
      </w:r>
      <w:r w:rsidR="00494A89" w:rsidRPr="00494A89">
        <w:rPr>
          <w:rtl/>
        </w:rPr>
        <w:t xml:space="preserve"> </w:t>
      </w:r>
      <w:r w:rsidR="00494A89" w:rsidRPr="00494A89">
        <w:br/>
      </w:r>
      <w:r w:rsidR="00494A89" w:rsidRPr="00494A89">
        <w:rPr>
          <w:rtl/>
        </w:rPr>
        <w:t xml:space="preserve">يجب أن يخضع جميع المتعلمين لعملية </w:t>
      </w:r>
      <w:r w:rsidR="00FB1ECA">
        <w:rPr>
          <w:rFonts w:hint="cs"/>
          <w:rtl/>
        </w:rPr>
        <w:t>تقديم</w:t>
      </w:r>
      <w:r w:rsidR="00494A89" w:rsidRPr="00494A89">
        <w:rPr>
          <w:rtl/>
        </w:rPr>
        <w:t xml:space="preserve"> منظمة قبل بدء التدريب، وتشمل التعريف بسياسات المعهد، إجراءات الصحة والسلامة، أهداف التدريب، والخدمات المتاحة</w:t>
      </w:r>
      <w:r w:rsidR="00494A89" w:rsidRPr="00494A89">
        <w:t>.</w:t>
      </w:r>
    </w:p>
    <w:p w14:paraId="0B3F1F7C" w14:textId="32C3E89E" w:rsidR="00494A89" w:rsidRPr="00494A89" w:rsidRDefault="00494A89" w:rsidP="00E2372F">
      <w:pPr>
        <w:numPr>
          <w:ilvl w:val="0"/>
          <w:numId w:val="7"/>
        </w:numPr>
        <w:bidi/>
      </w:pPr>
      <w:r w:rsidRPr="00494A89">
        <w:rPr>
          <w:b/>
          <w:bCs/>
          <w:rtl/>
        </w:rPr>
        <w:t>نموذج الت</w:t>
      </w:r>
      <w:r w:rsidR="00FB1ECA">
        <w:rPr>
          <w:rFonts w:hint="cs"/>
          <w:b/>
          <w:bCs/>
          <w:rtl/>
        </w:rPr>
        <w:t>قديم</w:t>
      </w:r>
      <w:r w:rsidRPr="00494A89">
        <w:rPr>
          <w:b/>
          <w:bCs/>
        </w:rPr>
        <w:t>:</w:t>
      </w:r>
      <w:r w:rsidRPr="00494A89">
        <w:t xml:space="preserve"> </w:t>
      </w:r>
      <w:r w:rsidRPr="00494A89">
        <w:rPr>
          <w:rtl/>
        </w:rPr>
        <w:t>في الدورات طويلة المدة، يجب على كل متعلم إكمال وتوقيع نموذج تعريف المتعلم لتأكيد الفهم والمشاركة</w:t>
      </w:r>
      <w:r w:rsidRPr="00494A89">
        <w:t>.</w:t>
      </w:r>
    </w:p>
    <w:p w14:paraId="0FA79677" w14:textId="77777777" w:rsidR="00494A89" w:rsidRPr="00494A89" w:rsidRDefault="00494A89" w:rsidP="00E2372F">
      <w:pPr>
        <w:numPr>
          <w:ilvl w:val="0"/>
          <w:numId w:val="7"/>
        </w:numPr>
        <w:bidi/>
        <w:jc w:val="both"/>
      </w:pPr>
      <w:r w:rsidRPr="00494A89">
        <w:rPr>
          <w:b/>
          <w:bCs/>
          <w:rtl/>
        </w:rPr>
        <w:t>حفظ السجلات</w:t>
      </w:r>
      <w:r w:rsidRPr="00494A89">
        <w:rPr>
          <w:b/>
          <w:bCs/>
        </w:rPr>
        <w:t>:</w:t>
      </w:r>
      <w:r w:rsidRPr="00494A89">
        <w:t xml:space="preserve"> </w:t>
      </w:r>
      <w:r w:rsidRPr="00494A89">
        <w:rPr>
          <w:rtl/>
        </w:rPr>
        <w:t>تُحفظ النماذج المكتملة في ملف تدريب المتعلم وتُراجع أثناء التدقيق الداخلي</w:t>
      </w:r>
      <w:r w:rsidRPr="00494A89">
        <w:t>.</w:t>
      </w:r>
    </w:p>
    <w:p w14:paraId="2B441279" w14:textId="77C470CB" w:rsidR="00494A89" w:rsidRPr="00494A89" w:rsidRDefault="004C1BDF" w:rsidP="00E2372F">
      <w:pPr>
        <w:bidi/>
      </w:pPr>
      <w:r>
        <w:rPr>
          <w:rFonts w:hint="cs"/>
          <w:b/>
          <w:bCs/>
          <w:rtl/>
        </w:rPr>
        <w:t>11. إرشاد و دعم المتعلمين</w:t>
      </w:r>
      <w:r w:rsidR="00494A89" w:rsidRPr="00494A89">
        <w:br/>
      </w:r>
      <w:r w:rsidR="00494A89" w:rsidRPr="00494A89">
        <w:rPr>
          <w:rtl/>
        </w:rPr>
        <w:t>يلتزم المعهد بتقديم الإرشاد والدعم المستمر لجميع المتعلمين طوال رحلتهم التدريبية</w:t>
      </w:r>
      <w:r w:rsidR="00494A89" w:rsidRPr="00494A89">
        <w:t>.</w:t>
      </w:r>
    </w:p>
    <w:p w14:paraId="6D856B1E" w14:textId="77777777" w:rsidR="00494A89" w:rsidRPr="00494A89" w:rsidRDefault="00494A89" w:rsidP="00E2372F">
      <w:pPr>
        <w:numPr>
          <w:ilvl w:val="0"/>
          <w:numId w:val="8"/>
        </w:numPr>
        <w:bidi/>
      </w:pPr>
      <w:r w:rsidRPr="00494A89">
        <w:rPr>
          <w:b/>
          <w:bCs/>
          <w:rtl/>
        </w:rPr>
        <w:t>الوصول إلى المدربين والمنسقين</w:t>
      </w:r>
      <w:r w:rsidRPr="00494A89">
        <w:rPr>
          <w:b/>
          <w:bCs/>
        </w:rPr>
        <w:t>:</w:t>
      </w:r>
      <w:r w:rsidRPr="00494A89">
        <w:t xml:space="preserve"> </w:t>
      </w:r>
      <w:r w:rsidRPr="00494A89">
        <w:rPr>
          <w:rtl/>
        </w:rPr>
        <w:t>يمكن للمتعلمين طلب الدعم الأكاديمي أو الإداري من المدربين أو منسقي التدريب المخصصين</w:t>
      </w:r>
      <w:r w:rsidRPr="00494A89">
        <w:t>.</w:t>
      </w:r>
    </w:p>
    <w:p w14:paraId="326B62D3" w14:textId="304F44CE" w:rsidR="00494A89" w:rsidRPr="00494A89" w:rsidRDefault="00494A89" w:rsidP="00E2372F">
      <w:pPr>
        <w:numPr>
          <w:ilvl w:val="0"/>
          <w:numId w:val="8"/>
        </w:numPr>
        <w:bidi/>
      </w:pPr>
      <w:r w:rsidRPr="00494A89">
        <w:rPr>
          <w:b/>
          <w:bCs/>
          <w:rtl/>
        </w:rPr>
        <w:lastRenderedPageBreak/>
        <w:t>المتعلمون ذو</w:t>
      </w:r>
      <w:r w:rsidR="00FB1ECA">
        <w:rPr>
          <w:rFonts w:hint="cs"/>
          <w:b/>
          <w:bCs/>
          <w:rtl/>
        </w:rPr>
        <w:t xml:space="preserve"> الرعاية </w:t>
      </w:r>
      <w:r w:rsidRPr="00494A89">
        <w:rPr>
          <w:b/>
          <w:bCs/>
          <w:rtl/>
        </w:rPr>
        <w:t>الخاصة</w:t>
      </w:r>
      <w:r w:rsidRPr="00494A89">
        <w:rPr>
          <w:b/>
          <w:bCs/>
        </w:rPr>
        <w:t>:</w:t>
      </w:r>
      <w:r w:rsidRPr="00494A89">
        <w:t xml:space="preserve"> </w:t>
      </w:r>
      <w:r w:rsidRPr="00494A89">
        <w:rPr>
          <w:rtl/>
        </w:rPr>
        <w:t>يتضمن كل جلسة تدريبية ٣٠ دقيقة إضافية على الأقل لتلبية احتياجات المتعلمين الذين يحتاجون إلى رعاية خاصة، بالإضافة إلى تقديم دروس فردية لمدة ٣٠ دقيقة على الأقل لدعم احتياجاتهم التعليمية</w:t>
      </w:r>
      <w:r w:rsidRPr="00494A89">
        <w:t>.</w:t>
      </w:r>
    </w:p>
    <w:p w14:paraId="5CBAF51E" w14:textId="77777777" w:rsidR="00494A89" w:rsidRPr="00494A89" w:rsidRDefault="00494A89" w:rsidP="00E2372F">
      <w:pPr>
        <w:numPr>
          <w:ilvl w:val="0"/>
          <w:numId w:val="8"/>
        </w:numPr>
        <w:bidi/>
      </w:pPr>
      <w:r w:rsidRPr="00494A89">
        <w:rPr>
          <w:b/>
          <w:bCs/>
          <w:rtl/>
        </w:rPr>
        <w:t>المتابعة</w:t>
      </w:r>
      <w:r w:rsidRPr="00494A89">
        <w:rPr>
          <w:b/>
          <w:bCs/>
        </w:rPr>
        <w:t>:</w:t>
      </w:r>
      <w:r w:rsidRPr="00494A89">
        <w:t xml:space="preserve"> </w:t>
      </w:r>
      <w:r w:rsidRPr="00494A89">
        <w:rPr>
          <w:rtl/>
        </w:rPr>
        <w:t>تتم متابعة وتوثيق تقدم المتعلمين وملاحظاتهم لضمان التدخل والدعم في الوقت المناسب</w:t>
      </w:r>
      <w:r w:rsidRPr="00494A89">
        <w:t>.</w:t>
      </w:r>
    </w:p>
    <w:p w14:paraId="0B5A7025" w14:textId="1E481FAE" w:rsidR="00494A89" w:rsidRPr="00494A89" w:rsidRDefault="004C1BDF" w:rsidP="00E2372F">
      <w:pPr>
        <w:bidi/>
      </w:pPr>
      <w:r>
        <w:rPr>
          <w:rFonts w:hint="cs"/>
          <w:b/>
          <w:bCs/>
          <w:rtl/>
        </w:rPr>
        <w:t>12. رضى العملاء و التغذية الراجعة</w:t>
      </w:r>
      <w:r w:rsidR="00494A89" w:rsidRPr="00494A89">
        <w:rPr>
          <w:rtl/>
        </w:rPr>
        <w:t xml:space="preserve"> </w:t>
      </w:r>
      <w:r w:rsidR="00494A89" w:rsidRPr="00494A89">
        <w:br/>
      </w:r>
      <w:r w:rsidR="00494A89" w:rsidRPr="00494A89">
        <w:rPr>
          <w:rtl/>
        </w:rPr>
        <w:t>لدعم الجودة والتحسين المستمر، يقوم المعهد بجمع ومراجعة التغذية الراجعة من المتعلمين</w:t>
      </w:r>
      <w:r w:rsidR="00494A89" w:rsidRPr="00494A89">
        <w:t>.</w:t>
      </w:r>
    </w:p>
    <w:p w14:paraId="278CF2AA" w14:textId="77777777" w:rsidR="00494A89" w:rsidRPr="00494A89" w:rsidRDefault="00494A89" w:rsidP="00E2372F">
      <w:pPr>
        <w:numPr>
          <w:ilvl w:val="0"/>
          <w:numId w:val="9"/>
        </w:numPr>
        <w:bidi/>
      </w:pPr>
      <w:r w:rsidRPr="00494A89">
        <w:rPr>
          <w:b/>
          <w:bCs/>
          <w:rtl/>
        </w:rPr>
        <w:t>نموذج ملاحظات المتدربين</w:t>
      </w:r>
      <w:r w:rsidRPr="00494A89">
        <w:rPr>
          <w:b/>
          <w:bCs/>
        </w:rPr>
        <w:t>:</w:t>
      </w:r>
      <w:r w:rsidRPr="00494A89">
        <w:t xml:space="preserve"> </w:t>
      </w:r>
      <w:r w:rsidRPr="00494A89">
        <w:rPr>
          <w:rtl/>
        </w:rPr>
        <w:t>يُشجَّع جميع المتعلمين على إكمال النموذج في نهاية برنامجهم التدريبي</w:t>
      </w:r>
      <w:r w:rsidRPr="00494A89">
        <w:t>.</w:t>
      </w:r>
    </w:p>
    <w:p w14:paraId="65463893" w14:textId="58940ABB" w:rsidR="00494A89" w:rsidRPr="00494A89" w:rsidRDefault="00494A89" w:rsidP="00E2372F">
      <w:pPr>
        <w:numPr>
          <w:ilvl w:val="0"/>
          <w:numId w:val="9"/>
        </w:numPr>
        <w:bidi/>
      </w:pPr>
      <w:r w:rsidRPr="00494A89">
        <w:rPr>
          <w:b/>
          <w:bCs/>
          <w:rtl/>
        </w:rPr>
        <w:t>صندوق الاقتراحات</w:t>
      </w:r>
      <w:r w:rsidRPr="00494A89">
        <w:rPr>
          <w:b/>
          <w:bCs/>
        </w:rPr>
        <w:t>:</w:t>
      </w:r>
      <w:r w:rsidRPr="00494A89">
        <w:t xml:space="preserve"> </w:t>
      </w:r>
      <w:r w:rsidRPr="00494A89">
        <w:rPr>
          <w:rtl/>
        </w:rPr>
        <w:t>يتوفر صندوق اقتراحات في منطقة الاستقبال لتلقي الملاحظات أو الأفكار</w:t>
      </w:r>
      <w:r w:rsidRPr="00494A89">
        <w:t>.</w:t>
      </w:r>
    </w:p>
    <w:p w14:paraId="51F550EB" w14:textId="77777777" w:rsidR="00494A89" w:rsidRPr="00494A89" w:rsidRDefault="00494A89" w:rsidP="00E2372F">
      <w:pPr>
        <w:numPr>
          <w:ilvl w:val="0"/>
          <w:numId w:val="9"/>
        </w:numPr>
        <w:bidi/>
      </w:pPr>
      <w:r w:rsidRPr="00494A89">
        <w:rPr>
          <w:b/>
          <w:bCs/>
          <w:rtl/>
        </w:rPr>
        <w:t>عملية المراجعة</w:t>
      </w:r>
      <w:r w:rsidRPr="00494A89">
        <w:rPr>
          <w:b/>
          <w:bCs/>
        </w:rPr>
        <w:t>:</w:t>
      </w:r>
      <w:r w:rsidRPr="00494A89">
        <w:t xml:space="preserve"> </w:t>
      </w:r>
      <w:r w:rsidRPr="00494A89">
        <w:rPr>
          <w:rtl/>
        </w:rPr>
        <w:t>تتم مراجعة الملاحظات شهرياً من قبل فريق ضمان الجودة وتُستخدم لاتخاذ الإجراءات التصحيحية وتحسين الخدمات</w:t>
      </w:r>
      <w:r w:rsidRPr="00494A89">
        <w:t>.</w:t>
      </w:r>
    </w:p>
    <w:p w14:paraId="4B2E2854" w14:textId="77777777" w:rsidR="00494A89" w:rsidRPr="00494A89" w:rsidRDefault="00494A89" w:rsidP="0053382D">
      <w:pPr>
        <w:bidi/>
      </w:pPr>
      <w:r w:rsidRPr="00494A89">
        <w:rPr>
          <w:rtl/>
        </w:rPr>
        <w:t>تُشارك هذه السياسة مع جميع أصحاب المصلحة المعنيين وتُعد مرجعاً أساسياً للتدريب داخل المعهد. كما تتم مراجعتها دورياً لضمان ملاءمتها والامتثال للمعايير القانونية والمؤسسية المتطورة</w:t>
      </w:r>
      <w:r w:rsidRPr="00494A89">
        <w:t>.</w:t>
      </w:r>
    </w:p>
    <w:p w14:paraId="44CDFA01" w14:textId="61E7B6AF" w:rsidR="00494A89" w:rsidRPr="00494A89" w:rsidRDefault="00494A89" w:rsidP="00E2372F">
      <w:pPr>
        <w:bidi/>
        <w:jc w:val="right"/>
      </w:pPr>
    </w:p>
    <w:p w14:paraId="741734EE" w14:textId="0A9E776D" w:rsidR="00494A89" w:rsidRDefault="00494A89" w:rsidP="00494A89">
      <w:pPr>
        <w:jc w:val="right"/>
        <w:rPr>
          <w:b/>
          <w:bCs/>
          <w:rtl/>
        </w:rPr>
      </w:pPr>
    </w:p>
    <w:p w14:paraId="4F252E6B" w14:textId="77777777" w:rsidR="0053382D" w:rsidRDefault="0053382D" w:rsidP="00494A89">
      <w:pPr>
        <w:jc w:val="right"/>
        <w:rPr>
          <w:b/>
          <w:bCs/>
          <w:rtl/>
        </w:rPr>
      </w:pPr>
    </w:p>
    <w:p w14:paraId="2992762F" w14:textId="77777777" w:rsidR="0053382D" w:rsidRDefault="0053382D" w:rsidP="00494A89">
      <w:pPr>
        <w:jc w:val="right"/>
        <w:rPr>
          <w:b/>
          <w:bCs/>
          <w:rtl/>
        </w:rPr>
      </w:pPr>
    </w:p>
    <w:p w14:paraId="32C06F4E" w14:textId="77777777" w:rsidR="0053382D" w:rsidRDefault="0053382D" w:rsidP="00494A89">
      <w:pPr>
        <w:jc w:val="right"/>
        <w:rPr>
          <w:b/>
          <w:bCs/>
          <w:rtl/>
        </w:rPr>
      </w:pPr>
    </w:p>
    <w:p w14:paraId="69340114" w14:textId="77777777" w:rsidR="0053382D" w:rsidRPr="004A0CB7" w:rsidRDefault="0053382D" w:rsidP="0053382D">
      <w:pPr>
        <w:bidi/>
      </w:pPr>
    </w:p>
    <w:p w14:paraId="0B1A4060" w14:textId="77777777" w:rsidR="0053382D" w:rsidRPr="004A0CB7" w:rsidRDefault="0053382D" w:rsidP="0053382D">
      <w:pPr>
        <w:bidi/>
        <w:jc w:val="center"/>
      </w:pPr>
      <w:r w:rsidRPr="004A0CB7">
        <w:rPr>
          <w:b/>
          <w:bCs/>
        </w:rPr>
        <w:t>_________________</w:t>
      </w:r>
    </w:p>
    <w:p w14:paraId="092449C4" w14:textId="77777777" w:rsidR="0053382D" w:rsidRDefault="0053382D" w:rsidP="0053382D">
      <w:pPr>
        <w:bidi/>
        <w:jc w:val="center"/>
        <w:rPr>
          <w:b/>
          <w:bCs/>
          <w:rtl/>
          <w:lang w:val="en-US" w:bidi="ar-OM"/>
        </w:rPr>
      </w:pPr>
      <w:r w:rsidRPr="004A0CB7">
        <w:rPr>
          <w:b/>
          <w:bCs/>
          <w:rtl/>
        </w:rPr>
        <w:t>د. سمير البحراني</w:t>
      </w:r>
      <w:r w:rsidRPr="004A0CB7">
        <w:br/>
      </w:r>
      <w:r w:rsidRPr="004A0CB7">
        <w:rPr>
          <w:rtl/>
        </w:rPr>
        <w:t>مدير المعهد</w:t>
      </w:r>
      <w:r>
        <w:rPr>
          <w:b/>
          <w:bCs/>
        </w:rPr>
        <w:t xml:space="preserve">  </w:t>
      </w:r>
      <w:r w:rsidRPr="004A0CB7">
        <w:br/>
      </w:r>
      <w:r>
        <w:rPr>
          <w:b/>
          <w:bCs/>
        </w:rPr>
        <w:t>25/June/2025</w:t>
      </w:r>
    </w:p>
    <w:p w14:paraId="502EA218" w14:textId="77777777" w:rsidR="0053382D" w:rsidRPr="00362D4F" w:rsidRDefault="0053382D" w:rsidP="0053382D">
      <w:pPr>
        <w:bidi/>
        <w:rPr>
          <w:rtl/>
          <w:lang w:val="en-US" w:bidi="ar-OM"/>
        </w:rPr>
      </w:pPr>
    </w:p>
    <w:p w14:paraId="3BDDA17D" w14:textId="280D4DE9" w:rsidR="0053382D" w:rsidRPr="00494A89" w:rsidRDefault="0053382D" w:rsidP="0053382D">
      <w:pPr>
        <w:bidi/>
      </w:pPr>
      <w:r>
        <w:rPr>
          <w:rFonts w:hint="cs"/>
          <w:rtl/>
          <w:lang w:bidi="ar-OM"/>
        </w:rPr>
        <w:t xml:space="preserve">المراجعة القادمة: </w:t>
      </w:r>
      <w:r>
        <w:rPr>
          <w:b/>
          <w:bCs/>
        </w:rPr>
        <w:t>25/June/2026</w:t>
      </w:r>
    </w:p>
    <w:p w14:paraId="0D948666" w14:textId="77777777" w:rsidR="00D66ABE" w:rsidRDefault="00D66ABE" w:rsidP="00494A89">
      <w:pPr>
        <w:jc w:val="right"/>
      </w:pPr>
    </w:p>
    <w:sectPr w:rsidR="00D66AB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95F9C" w14:textId="77777777" w:rsidR="00BA24EB" w:rsidRDefault="00BA24EB" w:rsidP="00494A89">
      <w:pPr>
        <w:spacing w:after="0" w:line="240" w:lineRule="auto"/>
      </w:pPr>
      <w:r>
        <w:separator/>
      </w:r>
    </w:p>
  </w:endnote>
  <w:endnote w:type="continuationSeparator" w:id="0">
    <w:p w14:paraId="18D2B7AE" w14:textId="77777777" w:rsidR="00BA24EB" w:rsidRDefault="00BA24EB" w:rsidP="00494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2E13A" w14:textId="2EBCBDB4" w:rsidR="00494A89" w:rsidRDefault="00494A89" w:rsidP="00494A89">
    <w:pPr>
      <w:pStyle w:val="Footer"/>
    </w:pPr>
    <w:r>
      <w:t>TQTI-HSE-PO-2</w:t>
    </w:r>
    <w:r w:rsidR="00693955">
      <w:t>5</w:t>
    </w:r>
  </w:p>
  <w:p w14:paraId="62828BBA" w14:textId="77777777" w:rsidR="00494A89" w:rsidRDefault="00494A89">
    <w:pPr>
      <w:pStyle w:val="Footer"/>
    </w:pPr>
  </w:p>
  <w:p w14:paraId="76DFD33F" w14:textId="77777777" w:rsidR="00494A89" w:rsidRDefault="00494A89">
    <w:pPr>
      <w:pStyle w:val="Footer"/>
    </w:pPr>
  </w:p>
  <w:p w14:paraId="23913A11" w14:textId="453755B5" w:rsidR="00494A89" w:rsidRDefault="00494A89">
    <w:pPr>
      <w:pStyle w:val="Footer"/>
    </w:pPr>
    <w:r>
      <w:rPr>
        <w:rFonts w:asciiTheme="majorBidi" w:hAnsiTheme="majorBidi" w:cstheme="majorBidi"/>
        <w:noProof/>
        <w:sz w:val="28"/>
        <w:szCs w:val="28"/>
        <w:rtl/>
      </w:rPr>
      <w:drawing>
        <wp:anchor distT="0" distB="0" distL="114300" distR="114300" simplePos="0" relativeHeight="251661312" behindDoc="1" locked="0" layoutInCell="1" allowOverlap="1" wp14:anchorId="37A8D93E" wp14:editId="08186816">
          <wp:simplePos x="0" y="0"/>
          <wp:positionH relativeFrom="page">
            <wp:align>left</wp:align>
          </wp:positionH>
          <wp:positionV relativeFrom="paragraph">
            <wp:posOffset>-106045</wp:posOffset>
          </wp:positionV>
          <wp:extent cx="7348548" cy="828040"/>
          <wp:effectExtent l="0" t="0" r="5080" b="0"/>
          <wp:wrapNone/>
          <wp:docPr id="1778434805" name="Picture 17784348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5" t="91198" r="485" b="-3"/>
                  <a:stretch>
                    <a:fillRect/>
                  </a:stretch>
                </pic:blipFill>
                <pic:spPr bwMode="auto">
                  <a:xfrm>
                    <a:off x="0" y="0"/>
                    <a:ext cx="7348548" cy="8280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4580" w14:textId="77777777" w:rsidR="00BA24EB" w:rsidRDefault="00BA24EB" w:rsidP="00494A89">
      <w:pPr>
        <w:spacing w:after="0" w:line="240" w:lineRule="auto"/>
      </w:pPr>
      <w:r>
        <w:separator/>
      </w:r>
    </w:p>
  </w:footnote>
  <w:footnote w:type="continuationSeparator" w:id="0">
    <w:p w14:paraId="4833509C" w14:textId="77777777" w:rsidR="00BA24EB" w:rsidRDefault="00BA24EB" w:rsidP="00494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B0C1F" w14:textId="02357760" w:rsidR="00494A89" w:rsidRDefault="00494A89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8314849" wp14:editId="09482025">
          <wp:simplePos x="0" y="0"/>
          <wp:positionH relativeFrom="page">
            <wp:posOffset>44450</wp:posOffset>
          </wp:positionH>
          <wp:positionV relativeFrom="paragraph">
            <wp:posOffset>-373380</wp:posOffset>
          </wp:positionV>
          <wp:extent cx="7461250" cy="1073150"/>
          <wp:effectExtent l="0" t="0" r="6350" b="0"/>
          <wp:wrapSquare wrapText="bothSides"/>
          <wp:docPr id="749406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07A97"/>
    <w:multiLevelType w:val="multilevel"/>
    <w:tmpl w:val="757C7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F37AF7"/>
    <w:multiLevelType w:val="multilevel"/>
    <w:tmpl w:val="4D7CE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6B62B6"/>
    <w:multiLevelType w:val="multilevel"/>
    <w:tmpl w:val="494A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E91D5B"/>
    <w:multiLevelType w:val="multilevel"/>
    <w:tmpl w:val="E83E4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580D2F"/>
    <w:multiLevelType w:val="multilevel"/>
    <w:tmpl w:val="D4043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8F1EAA"/>
    <w:multiLevelType w:val="multilevel"/>
    <w:tmpl w:val="140E9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094E8D"/>
    <w:multiLevelType w:val="hybridMultilevel"/>
    <w:tmpl w:val="7A2E9EEA"/>
    <w:lvl w:ilvl="0" w:tplc="D5D4D9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85D64"/>
    <w:multiLevelType w:val="multilevel"/>
    <w:tmpl w:val="30A0B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0F040E"/>
    <w:multiLevelType w:val="multilevel"/>
    <w:tmpl w:val="5AC49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3949CD"/>
    <w:multiLevelType w:val="multilevel"/>
    <w:tmpl w:val="1F128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1929225">
    <w:abstractNumId w:val="4"/>
  </w:num>
  <w:num w:numId="2" w16cid:durableId="593973700">
    <w:abstractNumId w:val="8"/>
  </w:num>
  <w:num w:numId="3" w16cid:durableId="2066445830">
    <w:abstractNumId w:val="1"/>
  </w:num>
  <w:num w:numId="4" w16cid:durableId="1835994529">
    <w:abstractNumId w:val="3"/>
  </w:num>
  <w:num w:numId="5" w16cid:durableId="1952931493">
    <w:abstractNumId w:val="2"/>
  </w:num>
  <w:num w:numId="6" w16cid:durableId="1754425907">
    <w:abstractNumId w:val="5"/>
  </w:num>
  <w:num w:numId="7" w16cid:durableId="2099325413">
    <w:abstractNumId w:val="0"/>
  </w:num>
  <w:num w:numId="8" w16cid:durableId="345641373">
    <w:abstractNumId w:val="9"/>
  </w:num>
  <w:num w:numId="9" w16cid:durableId="174421509">
    <w:abstractNumId w:val="7"/>
  </w:num>
  <w:num w:numId="10" w16cid:durableId="3995209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8D0"/>
    <w:rsid w:val="00045A98"/>
    <w:rsid w:val="000E4CCA"/>
    <w:rsid w:val="001F51B4"/>
    <w:rsid w:val="00206AEC"/>
    <w:rsid w:val="003E4253"/>
    <w:rsid w:val="003F2841"/>
    <w:rsid w:val="00494A89"/>
    <w:rsid w:val="004C1BDF"/>
    <w:rsid w:val="0053382D"/>
    <w:rsid w:val="00693955"/>
    <w:rsid w:val="007B22F8"/>
    <w:rsid w:val="0083615D"/>
    <w:rsid w:val="00A65AD6"/>
    <w:rsid w:val="00A925F1"/>
    <w:rsid w:val="00B260E9"/>
    <w:rsid w:val="00B84CB9"/>
    <w:rsid w:val="00BA24EB"/>
    <w:rsid w:val="00D563B4"/>
    <w:rsid w:val="00D66ABE"/>
    <w:rsid w:val="00E2372F"/>
    <w:rsid w:val="00EB4463"/>
    <w:rsid w:val="00F17E64"/>
    <w:rsid w:val="00F468D0"/>
    <w:rsid w:val="00FB1ECA"/>
    <w:rsid w:val="00FF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46F4C"/>
  <w15:chartTrackingRefBased/>
  <w15:docId w15:val="{262372FD-13BD-4DB7-9EC3-E7D4DA38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68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68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68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68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68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68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68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68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68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68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68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68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68D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68D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68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68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68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68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68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68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68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68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68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68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68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68D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68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68D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68D0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94A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A89"/>
  </w:style>
  <w:style w:type="paragraph" w:styleId="Footer">
    <w:name w:val="footer"/>
    <w:basedOn w:val="Normal"/>
    <w:link w:val="FooterChar"/>
    <w:uiPriority w:val="99"/>
    <w:unhideWhenUsed/>
    <w:rsid w:val="00494A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Wahaibi</dc:creator>
  <cp:keywords/>
  <dc:description/>
  <cp:lastModifiedBy>Omar Al Wahaibi</cp:lastModifiedBy>
  <cp:revision>14</cp:revision>
  <dcterms:created xsi:type="dcterms:W3CDTF">2025-11-08T06:59:00Z</dcterms:created>
  <dcterms:modified xsi:type="dcterms:W3CDTF">2025-11-08T16:27:00Z</dcterms:modified>
</cp:coreProperties>
</file>